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5277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2778">
              <w:rPr>
                <w:b/>
                <w:sz w:val="26"/>
                <w:szCs w:val="26"/>
              </w:rPr>
              <w:t>202B_053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268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2680B">
              <w:rPr>
                <w:b/>
                <w:sz w:val="26"/>
                <w:szCs w:val="26"/>
                <w:lang w:val="en-US"/>
              </w:rPr>
              <w:t>2271127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2680B" w:rsidRPr="00D2680B">
        <w:rPr>
          <w:b/>
          <w:sz w:val="26"/>
          <w:szCs w:val="26"/>
        </w:rPr>
        <w:t xml:space="preserve">Скрепа для ленты </w:t>
      </w:r>
      <w:r w:rsidR="00386118" w:rsidRPr="00386118">
        <w:rPr>
          <w:b/>
          <w:sz w:val="26"/>
          <w:szCs w:val="26"/>
        </w:rPr>
        <w:t>C20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386118" w:rsidRDefault="00D2680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2680B">
              <w:t>Скрепа для ленты C2</w:t>
            </w:r>
            <w:r w:rsidR="00386118">
              <w:rPr>
                <w:lang w:val="en-US"/>
              </w:rPr>
              <w:t>0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ленты из нержавеющей стали </w:t>
            </w:r>
            <w:r w:rsidR="00386118">
              <w:rPr>
                <w:color w:val="000000"/>
                <w:shd w:val="clear" w:color="auto" w:fill="FFFFFF"/>
              </w:rPr>
              <w:t>МЛ 50</w:t>
            </w:r>
            <w:bookmarkStart w:id="1" w:name="_GoBack"/>
            <w:bookmarkEnd w:id="1"/>
            <w:r w:rsidRPr="00E52778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на промежуточных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65765D" w:rsidRPr="007B01E7" w:rsidRDefault="00386118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386118">
              <w:rPr>
                <w:color w:val="000000"/>
                <w:shd w:val="clear" w:color="auto" w:fill="FFFFFF"/>
              </w:rPr>
              <w:t>Материал – нержавеющая сталь. Максимальная нагрузка в продольном направлении – 8,4 кН. Технологический разрез выполнен со стороны прилегания ленты к опоре.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D3CE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2E7" w:rsidRDefault="00B042E7">
      <w:r>
        <w:separator/>
      </w:r>
    </w:p>
  </w:endnote>
  <w:endnote w:type="continuationSeparator" w:id="0">
    <w:p w:rsidR="00B042E7" w:rsidRDefault="00B0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2E7" w:rsidRDefault="00B042E7">
      <w:r>
        <w:separator/>
      </w:r>
    </w:p>
  </w:footnote>
  <w:footnote w:type="continuationSeparator" w:id="0">
    <w:p w:rsidR="00B042E7" w:rsidRDefault="00B0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CC49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2224"/>
    <w:rsid w:val="000544E5"/>
    <w:rsid w:val="00057FBD"/>
    <w:rsid w:val="000630F6"/>
    <w:rsid w:val="00064C26"/>
    <w:rsid w:val="00066AC7"/>
    <w:rsid w:val="00071958"/>
    <w:rsid w:val="00072815"/>
    <w:rsid w:val="00074222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4D99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6118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24D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C7C1D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6708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EC4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CE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64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2E7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839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1D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80B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254FCD"/>
  <w15:docId w15:val="{EC663951-6FE0-4487-9231-61195DF3E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DCAB7-2C39-4CD3-8BB3-3037AA8761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997B78-86ED-4E6B-A85C-088F53D12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10</cp:revision>
  <cp:lastPrinted>2010-09-30T14:29:00Z</cp:lastPrinted>
  <dcterms:created xsi:type="dcterms:W3CDTF">2015-07-13T08:36:00Z</dcterms:created>
  <dcterms:modified xsi:type="dcterms:W3CDTF">2018-04-08T11:30:00Z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